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FDB" w:rsidRDefault="000E4F88" w:rsidP="002C29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048500" cy="9989088"/>
            <wp:effectExtent l="0" t="3175" r="0" b="0"/>
            <wp:docPr id="2" name="Рисунок 2" descr="C:\Users\kapri\AppData\Local\Temp\Rar$DIa7616.256\КТП лит 7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pri\AppData\Local\Temp\Rar$DIa7616.256\КТП лит 7 ти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48500" cy="9989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91FDB" w:rsidRDefault="00991FDB" w:rsidP="002C29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76" w:rsidRPr="00692F4D" w:rsidRDefault="007862D2" w:rsidP="002C29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F4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BF0B7B" w:rsidRDefault="00BF0B7B" w:rsidP="002C29CC">
      <w:pPr>
        <w:spacing w:after="0" w:line="240" w:lineRule="auto"/>
        <w:ind w:left="12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(авторы Коровина В.Я, </w:t>
      </w:r>
      <w:proofErr w:type="spellStart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В.П.Журавлёва</w:t>
      </w:r>
      <w:proofErr w:type="spellEnd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В.И.Коровин</w:t>
      </w:r>
      <w:proofErr w:type="spellEnd"/>
      <w:proofErr w:type="gramStart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2017).</w:t>
      </w:r>
    </w:p>
    <w:p w:rsidR="002C29CC" w:rsidRDefault="002C29CC" w:rsidP="002C2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2C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«Литература» 5-9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</w:t>
      </w:r>
    </w:p>
    <w:p w:rsidR="002C29CC" w:rsidRDefault="002C29CC" w:rsidP="002C2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2C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учебного плана МБОУ «</w:t>
      </w:r>
      <w:proofErr w:type="spellStart"/>
      <w:r w:rsidRPr="002C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2C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на 2020-2021 учебный год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литературы в 7  классе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2C29CC" w:rsidRPr="002C29CC" w:rsidRDefault="002C29CC" w:rsidP="002C2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2C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отводится 2 часа в неделю.</w:t>
      </w:r>
    </w:p>
    <w:p w:rsidR="00BF0B7B" w:rsidRPr="00692F4D" w:rsidRDefault="00BF0B7B" w:rsidP="002C2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466" w:type="pct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7"/>
        <w:gridCol w:w="10631"/>
        <w:gridCol w:w="829"/>
        <w:gridCol w:w="1156"/>
        <w:gridCol w:w="1276"/>
      </w:tblGrid>
      <w:tr w:rsidR="00947D1C" w:rsidRPr="00692F4D" w:rsidTr="00432458">
        <w:trPr>
          <w:trHeight w:val="265"/>
        </w:trPr>
        <w:tc>
          <w:tcPr>
            <w:tcW w:w="242" w:type="pct"/>
            <w:vMerge w:val="restart"/>
          </w:tcPr>
          <w:p w:rsidR="00947D1C" w:rsidRDefault="00947D1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29CC" w:rsidRPr="00692F4D" w:rsidRDefault="002C29C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41" w:type="pct"/>
            <w:vMerge w:val="restart"/>
          </w:tcPr>
          <w:p w:rsidR="00947D1C" w:rsidRPr="00692F4D" w:rsidRDefault="002C29CC" w:rsidP="0009077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03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r w:rsidR="00230315" w:rsidRPr="002303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30315" w:rsidRPr="002303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84" w:type="pct"/>
            <w:vMerge w:val="restart"/>
          </w:tcPr>
          <w:p w:rsidR="00947D1C" w:rsidRPr="00692F4D" w:rsidRDefault="002C29C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.-</w:t>
            </w:r>
            <w:proofErr w:type="gramEnd"/>
            <w:r w:rsidR="00947D1C"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</w:tcPr>
          <w:p w:rsidR="00947D1C" w:rsidRPr="00692F4D" w:rsidRDefault="00947D1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  <w:vMerge/>
          </w:tcPr>
          <w:p w:rsidR="00947D1C" w:rsidRPr="00692F4D" w:rsidRDefault="00947D1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1" w:type="pct"/>
            <w:vMerge/>
          </w:tcPr>
          <w:p w:rsidR="00947D1C" w:rsidRPr="00692F4D" w:rsidRDefault="00947D1C" w:rsidP="0009077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947D1C" w:rsidRPr="00692F4D" w:rsidRDefault="00947D1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:rsidR="00947D1C" w:rsidRPr="00692F4D" w:rsidRDefault="00947D1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437" w:type="pct"/>
            <w:tcBorders>
              <w:top w:val="single" w:sz="4" w:space="0" w:color="auto"/>
            </w:tcBorders>
          </w:tcPr>
          <w:p w:rsidR="00947D1C" w:rsidRPr="00692F4D" w:rsidRDefault="00947D1C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94206" w:rsidRPr="00692F4D" w:rsidTr="00432458">
        <w:trPr>
          <w:trHeight w:val="265"/>
        </w:trPr>
        <w:tc>
          <w:tcPr>
            <w:tcW w:w="5000" w:type="pct"/>
            <w:gridSpan w:val="5"/>
          </w:tcPr>
          <w:p w:rsidR="00E94206" w:rsidRPr="00692F4D" w:rsidRDefault="00E94206" w:rsidP="001D0F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</w:tr>
      <w:tr w:rsidR="00947D1C" w:rsidRPr="00692F4D" w:rsidTr="00432458">
        <w:trPr>
          <w:trHeight w:val="333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человека как важнейшая идейно-нравственная проблема литературы.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947D1C" w:rsidP="0015633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549C6" w:rsidRPr="002C29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06" w:rsidRPr="00692F4D" w:rsidTr="00432458">
        <w:trPr>
          <w:trHeight w:val="265"/>
        </w:trPr>
        <w:tc>
          <w:tcPr>
            <w:tcW w:w="5000" w:type="pct"/>
            <w:gridSpan w:val="5"/>
          </w:tcPr>
          <w:p w:rsidR="00E94206" w:rsidRPr="00692F4D" w:rsidRDefault="00E94206" w:rsidP="001D0F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Предания как поэтическая автобиография народа.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Былины. «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». Образ главного героя как отражение нравственных идеалов русского народа.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5633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«Садко». Своеобразие и поэтичность былины.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Французский и карело-финский мифологический эпос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жизни народа, его традиций, обычаев.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Народная мудрость  пословиц и поговорок. Афористичные жанры фольклора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06" w:rsidRPr="00692F4D" w:rsidTr="00432458">
        <w:trPr>
          <w:trHeight w:val="265"/>
        </w:trPr>
        <w:tc>
          <w:tcPr>
            <w:tcW w:w="5000" w:type="pct"/>
            <w:gridSpan w:val="5"/>
          </w:tcPr>
          <w:p w:rsidR="00E94206" w:rsidRPr="00692F4D" w:rsidRDefault="00E94206" w:rsidP="001D0F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ДРЕВНЕРУССКОЙ ЛИТЕРАТУРЫ</w:t>
            </w: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«Повесть временных лет». «Поучение Владимира Мономаха» (отрывок). Нравственные заветы Древней Руси.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Муромских» -гимн любви и верности.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4549C6" w:rsidRDefault="004549C6" w:rsidP="0015633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63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06" w:rsidRPr="00692F4D" w:rsidTr="00432458">
        <w:trPr>
          <w:trHeight w:val="265"/>
        </w:trPr>
        <w:tc>
          <w:tcPr>
            <w:tcW w:w="5000" w:type="pct"/>
            <w:gridSpan w:val="5"/>
          </w:tcPr>
          <w:p w:rsidR="00E94206" w:rsidRPr="00E94206" w:rsidRDefault="00E94206" w:rsidP="001D0F0A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РУССКОЙ ЛИТЕРАТУРЫ  </w:t>
            </w: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 Ломоносов. Личность и судьба гениального человека. Литературное творчество 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М.В.Ломоносова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4549C6" w:rsidRDefault="004549C6" w:rsidP="0015633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Г.Р.Державин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поэт и гражданин. Своеобразие поэзии 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Г.Р.Державина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947D1C" w:rsidP="0015633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549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06" w:rsidRPr="00692F4D" w:rsidTr="00432458">
        <w:trPr>
          <w:trHeight w:val="265"/>
        </w:trPr>
        <w:tc>
          <w:tcPr>
            <w:tcW w:w="5000" w:type="pct"/>
            <w:gridSpan w:val="5"/>
          </w:tcPr>
          <w:p w:rsidR="00E94206" w:rsidRPr="00692F4D" w:rsidRDefault="00E94206" w:rsidP="001D0F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ИЗ РУССКОЙ ЛИТЕРАТУРЫ  </w:t>
            </w: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Пушкин. Краткий рассказ о поэте. Историческая основа поэмы «Медный всадник». Образ Петра 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А.С. 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Пушкин.Поэма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«Полтава» (отрывок). Сопоставительный анализ портретов Петра I и Карла XII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Пушкин. «Песнь о вещем Олеге» и её летописный источник. Тема судьбы в балладе.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А.С. Пушкин. Драма "Борис Годунов". Образ летописца.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379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Проза А.С. 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Пушкина.«Станционный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смотритель» - повесть о «маленьком» человеке.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3641" w:type="pct"/>
          </w:tcPr>
          <w:p w:rsidR="00947D1C" w:rsidRPr="00D21385" w:rsidRDefault="00947D1C" w:rsidP="001D0F0A">
            <w:pPr>
              <w:shd w:val="clear" w:color="auto" w:fill="FFFFFF"/>
              <w:suppressAutoHyphens/>
              <w:spacing w:after="0" w:line="360" w:lineRule="auto"/>
              <w:ind w:left="459" w:hanging="4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Классное сочинение «Образ Самсона </w:t>
            </w:r>
            <w:proofErr w:type="spellStart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Вырина</w:t>
            </w:r>
            <w:proofErr w:type="spellEnd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повести».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и творческий путь М.Ю. Лер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монтова.  «Песня про царя Ивана Васильевича, молодого опричника и удалого купца Калашникова» - поэма об историческом прошлом России.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сюжета поэмы. Авторское отношение к героям.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. Стихотворения "Молитва", "Когда волнуется желтеющая нива…". Проблема гармонии человека и природы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Н.В. Гоголь. Страницы биографии. «Тарас Бульба». Историческая и фольклорная основа повести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 Бульба и его сыновья.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Запорожская Сечь, её нравы и обычаи.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641" w:type="pct"/>
          </w:tcPr>
          <w:p w:rsidR="00947D1C" w:rsidRPr="00D21385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Анализ эпизода «Осада польского города Дубно».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Прославление боевого товарищества, прославление товарищества (главы  7 - 8).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641" w:type="pct"/>
          </w:tcPr>
          <w:p w:rsidR="00947D1C" w:rsidRPr="00D21385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Р.Р. Характеристика литературного героя. Противопоставление Остапа </w:t>
            </w:r>
            <w:proofErr w:type="spellStart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Андрию</w:t>
            </w:r>
            <w:proofErr w:type="spellEnd"/>
            <w:r w:rsidRPr="00D21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2F4D">
              <w:rPr>
                <w:rFonts w:ascii="Times New Roman" w:hAnsi="Times New Roman" w:cs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. Рассказ «Бирюк». Изображение быта крестьян, авторские раздумья о жизни народа.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641" w:type="pct"/>
          </w:tcPr>
          <w:p w:rsidR="00947D1C" w:rsidRPr="008F1382" w:rsidRDefault="00947D1C" w:rsidP="008F13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1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И.С. Тургенев. Стихотворения в прозе.</w:t>
            </w:r>
            <w:r w:rsidR="008F1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Стихотворение в прозе «Два богача», «Русский язык», «Близнецы». Рассказ Бирюк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Н.А. Некрасов. Поэма «Русские женщины»: «Княгиня Трубецкая». Величие духа русской женщины.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641" w:type="pct"/>
          </w:tcPr>
          <w:p w:rsidR="00947D1C" w:rsidRPr="008F1382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Некрасов </w:t>
            </w:r>
            <w:r w:rsidR="008F1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Стихотворения: </w:t>
            </w:r>
            <w:r w:rsidR="008F1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 Вчерашний день, часу в шестом…», «Несжатая полоса»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А.К. Толстой. Исторические баллады «Василий  Шибанов» и «Михайло Репнин».</w:t>
            </w:r>
            <w:r w:rsidR="008F1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353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641" w:type="pct"/>
          </w:tcPr>
          <w:p w:rsidR="00947D1C" w:rsidRPr="002C29CC" w:rsidRDefault="008667B6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А.К. Толстой. Стихотворения «Край ты мой, родимый край…», «Благовест».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67B6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М. Салтыков-Щедрин. «Повесть о том, как один мужик двух генералов про</w:t>
            </w:r>
            <w:r w:rsidR="00866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кормил», </w:t>
            </w:r>
            <w:r w:rsidR="008667B6" w:rsidRPr="008F1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«Премудрый</w:t>
            </w:r>
            <w:r w:rsidR="00866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667B6" w:rsidRPr="008F1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пискарь</w:t>
            </w:r>
            <w:proofErr w:type="spellEnd"/>
            <w:r w:rsidR="008667B6" w:rsidRPr="008F1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="008667B6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Страшная сила сатиры.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Толстой «Детство» (главы). Сложность взаимоотношений детей и взрослых.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692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Maman</w:t>
            </w:r>
            <w:proofErr w:type="spellEnd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 xml:space="preserve">». Анализ собственных поступков героя в повести «Детство» </w:t>
            </w:r>
            <w:proofErr w:type="spellStart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641" w:type="pct"/>
          </w:tcPr>
          <w:p w:rsidR="00947D1C" w:rsidRPr="00692F4D" w:rsidRDefault="008667B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«Хамелеон</w:t>
            </w:r>
            <w:r w:rsidRPr="0086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</w:t>
            </w:r>
            <w:proofErr w:type="spellStart"/>
            <w:r w:rsidRPr="0086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Злоумышленник»</w:t>
            </w:r>
            <w:proofErr w:type="gramStart"/>
            <w:r w:rsidRPr="0086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ивая</w:t>
            </w:r>
            <w:proofErr w:type="spellEnd"/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картина нравов. Смысл названия произведения.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Два лица России в рассказе А.П. Чехова «Злоумышленник».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2F4D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692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92F4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юмористической характеристики в рассказах </w:t>
            </w:r>
            <w:proofErr w:type="spellStart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692F4D">
              <w:rPr>
                <w:rFonts w:ascii="Times New Roman" w:hAnsi="Times New Roman" w:cs="Times New Roman"/>
                <w:sz w:val="24"/>
                <w:szCs w:val="24"/>
              </w:rPr>
              <w:t xml:space="preserve"> «Забыл!», «Размазня».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И.А. Бунин. Судьба и творчество писателя. Рассказ «Цифры». Сложность взаимопонимания детей и взрослых.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06" w:rsidRPr="00692F4D" w:rsidTr="00432458">
        <w:trPr>
          <w:trHeight w:val="265"/>
        </w:trPr>
        <w:tc>
          <w:tcPr>
            <w:tcW w:w="5000" w:type="pct"/>
            <w:gridSpan w:val="5"/>
          </w:tcPr>
          <w:p w:rsidR="00E94206" w:rsidRPr="00692F4D" w:rsidRDefault="00E94206" w:rsidP="001D0F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РУССКОЙ ЛИТЕРАТУРЫ  </w:t>
            </w: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38C2" w:rsidRP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И.А. Бунин</w:t>
            </w:r>
            <w:r w:rsid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Рассказ</w:t>
            </w:r>
            <w:r w:rsidR="002E38C2" w:rsidRP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«Цифры</w:t>
            </w:r>
            <w:r w:rsidRP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Нравственный  смысл рассказа.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3641" w:type="pct"/>
          </w:tcPr>
          <w:p w:rsidR="00947D1C" w:rsidRPr="002E38C2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="002E38C2" w:rsidRP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Горький «Детство» (главы). «Данко» (отрывок из рассказа).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3641" w:type="pct"/>
          </w:tcPr>
          <w:p w:rsidR="00947D1C" w:rsidRPr="002E38C2" w:rsidRDefault="002E38C2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Поэзия конца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E38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-начала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E38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Л.Н.Андреев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 «Кусака».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641" w:type="pct"/>
          </w:tcPr>
          <w:p w:rsidR="00947D1C" w:rsidRPr="00000E3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E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</w:t>
            </w:r>
            <w:r w:rsid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0E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Pr="00000E3D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анализу эпизода из повести М. Горького «Детство».</w:t>
            </w:r>
            <w:r w:rsidRPr="00000E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Анализ эпизода «Пожар» из повести М. Горького «Детство».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3641" w:type="pct"/>
          </w:tcPr>
          <w:p w:rsidR="00947D1C" w:rsidRPr="00000E3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E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 Подготовка к сочинению «Золотая пора детства» в произведениях Л.Н.</w:t>
            </w:r>
            <w:r w:rsid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0E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Толстого, И.А.</w:t>
            </w:r>
            <w:r w:rsid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0E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Бунина, М.</w:t>
            </w:r>
            <w:r w:rsidR="002E3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00E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Горького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3641" w:type="pct"/>
          </w:tcPr>
          <w:p w:rsidR="00947D1C" w:rsidRPr="00692F4D" w:rsidRDefault="002E38C2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Данко» из рассказа 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Горького «Старуха </w:t>
            </w:r>
            <w:proofErr w:type="spellStart"/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». Подвиг во имя людей. (Домашнее сочинение(2).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4549C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576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В.В. Маяковский «Необычное приключение, бывшее с Владимиром Маяковским летом на даче». Роль поэзии в жизни человека и общества.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2B173B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В.В. Маяковский «Хорошее отношение к лошадям». Два взгляда на мир.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D21385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Л.Н. Андреев «Кусака». Нравственные проблемы  рассказа. (Д.З. Письменный отзыв).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А. Платонов «Юшка». Призыв к состраданию и уважению к человеку.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А. Платонов «В прекрасном и яростном мире». Вечные нравственные ценности.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3641" w:type="pct"/>
          </w:tcPr>
          <w:p w:rsidR="00947D1C" w:rsidRPr="00C67A5F" w:rsidRDefault="00C67A5F" w:rsidP="00C67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20-50-х годов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C2D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века А.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Н.Вертинский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«Доченьки».  И. А. Гофф «Русское поле»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C2D47">
              <w:rPr>
                <w:rFonts w:ascii="Times New Roman" w:hAnsi="Times New Roman" w:cs="Times New Roman"/>
                <w:b/>
                <w:sz w:val="24"/>
                <w:szCs w:val="24"/>
              </w:rPr>
              <w:t>Булат Окуджава «По смоленской дороге»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3641" w:type="pct"/>
          </w:tcPr>
          <w:p w:rsidR="00947D1C" w:rsidRPr="00C67A5F" w:rsidRDefault="00C67A5F" w:rsidP="00C67A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Произведения о Великой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Отечественнойвойне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 А. Ахматова «Мужество», Е. М. Винокур «Москвичи»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2B173B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3641" w:type="pct"/>
            <w:shd w:val="clear" w:color="auto" w:fill="auto"/>
          </w:tcPr>
          <w:p w:rsidR="00947D1C" w:rsidRPr="008027E6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Б. Пастернак. Своеобразие картин природы в лирике.</w:t>
            </w:r>
            <w:r w:rsidR="001D0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  <w:r w:rsidR="000064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0F0A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Пастернак в Чистополе</w:t>
            </w:r>
            <w:r w:rsidR="008027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Стихотворения «Никого не будет дома…», «Июль».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shd w:val="clear" w:color="auto" w:fill="auto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3641" w:type="pct"/>
          </w:tcPr>
          <w:p w:rsidR="00947D1C" w:rsidRPr="00455FBF" w:rsidRDefault="000064EA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М. Рубцов.</w:t>
            </w:r>
            <w:r w:rsidR="00947D1C"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5FBF"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«Тихая моя Родина…»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Ф.А. Абрамов «О чем плачут лошади». Эстетические и нравственно-экологические проблемы рассказа.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3641" w:type="pct"/>
          </w:tcPr>
          <w:p w:rsidR="00947D1C" w:rsidRPr="00455FBF" w:rsidRDefault="00455FBF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Е.И. Носов «Кукла», «Живое пламя».</w:t>
            </w:r>
            <w:r w:rsidR="00947D1C"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Нравственные проблемы рассказа.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3641" w:type="pct"/>
          </w:tcPr>
          <w:p w:rsidR="00947D1C" w:rsidRPr="00455FBF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Ю.П. Казаков «Тихое утро». Взаимовыручка как мерило нравственности человека.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712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3641" w:type="pct"/>
          </w:tcPr>
          <w:p w:rsidR="00947D1C" w:rsidRPr="00455FBF" w:rsidRDefault="00455FBF" w:rsidP="00455FB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второй половины </w:t>
            </w:r>
            <w:r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455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 А.Н. Вертинский «Доченьки». И.А. Гофф «Русское поле». Б. Окуджава. «По смоленской дороге…»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3641" w:type="pct"/>
          </w:tcPr>
          <w:p w:rsidR="00947D1C" w:rsidRPr="00455FBF" w:rsidRDefault="00455FBF" w:rsidP="001D0F0A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о Великой Отечественной войне А. А. Ахматова «Мужество»</w:t>
            </w:r>
            <w:r w:rsidR="00006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Е. М.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Винокур «Москвичи».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2B173B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99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641" w:type="pct"/>
          </w:tcPr>
          <w:p w:rsidR="00947D1C" w:rsidRPr="008027E6" w:rsidRDefault="008027E6" w:rsidP="008027E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7E6">
              <w:rPr>
                <w:rFonts w:ascii="Times New Roman" w:hAnsi="Times New Roman" w:cs="Times New Roman"/>
                <w:b/>
                <w:sz w:val="24"/>
                <w:szCs w:val="24"/>
              </w:rPr>
              <w:t>Проза и поэзия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подростках и для подростков последних десятилетий авторов-лауреатов премий и конкурсов («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Книгуру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премия им. Владислава Крапивина, Премия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Детгиза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«Лучшая детская книга издательства «РОСМЭН» 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«Остров в море»)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2138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3641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Смешное и грустное в рассказе Михаила Зощенко «Беда»</w:t>
            </w:r>
            <w:r w:rsidR="008027E6">
              <w:rPr>
                <w:rFonts w:ascii="Times New Roman" w:eastAsia="Times New Roman" w:hAnsi="Times New Roman" w:cs="Times New Roman"/>
                <w:sz w:val="24"/>
                <w:szCs w:val="24"/>
              </w:rPr>
              <w:t>, «Баня»</w:t>
            </w: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2B173B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7" w:type="pct"/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1C" w:rsidRPr="00692F4D" w:rsidTr="00432458">
        <w:trPr>
          <w:trHeight w:val="265"/>
        </w:trPr>
        <w:tc>
          <w:tcPr>
            <w:tcW w:w="242" w:type="pct"/>
          </w:tcPr>
          <w:p w:rsidR="00947D1C" w:rsidRPr="00692F4D" w:rsidRDefault="0015633D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3641" w:type="pct"/>
          </w:tcPr>
          <w:p w:rsidR="00947D1C" w:rsidRPr="00D04722" w:rsidRDefault="0015633D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027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Литература народов России. </w:t>
            </w:r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006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F4D">
              <w:rPr>
                <w:rFonts w:ascii="Times New Roman" w:hAnsi="Times New Roman" w:cs="Times New Roman"/>
                <w:sz w:val="24"/>
                <w:szCs w:val="24"/>
              </w:rPr>
              <w:t>Гамзатов. Возвращение к истокам, основам жизни в стихах поэта.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04722" w:rsidRPr="00D0472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Р.Гамзатов</w:t>
            </w:r>
            <w:proofErr w:type="spellEnd"/>
            <w:r w:rsidR="00D04722" w:rsidRPr="00D047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 «Земля как будто стала шире»</w:t>
            </w:r>
          </w:p>
        </w:tc>
        <w:tc>
          <w:tcPr>
            <w:tcW w:w="284" w:type="pct"/>
          </w:tcPr>
          <w:p w:rsidR="00947D1C" w:rsidRPr="00692F4D" w:rsidRDefault="00E94206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947D1C" w:rsidRPr="00692F4D" w:rsidRDefault="002B173B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947D1C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947D1C" w:rsidRPr="00692F4D" w:rsidRDefault="00947D1C" w:rsidP="001D0F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722" w:rsidRPr="00E94206" w:rsidTr="00432458">
        <w:trPr>
          <w:trHeight w:val="265"/>
        </w:trPr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:rsidR="00D04722" w:rsidRPr="00E94206" w:rsidRDefault="00D04722" w:rsidP="00D04722">
            <w:pPr>
              <w:shd w:val="clear" w:color="auto" w:fill="FFFFFF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 ЗАРУБЕЖНОЙ  ЛИТЕРАТУРЫ</w:t>
            </w:r>
          </w:p>
        </w:tc>
      </w:tr>
      <w:tr w:rsidR="00D04722" w:rsidRPr="00692F4D" w:rsidTr="00432458">
        <w:trPr>
          <w:trHeight w:val="265"/>
        </w:trPr>
        <w:tc>
          <w:tcPr>
            <w:tcW w:w="242" w:type="pct"/>
          </w:tcPr>
          <w:p w:rsidR="00D04722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3641" w:type="pct"/>
          </w:tcPr>
          <w:p w:rsidR="00D04722" w:rsidRPr="0015633D" w:rsidRDefault="0015633D" w:rsidP="008D25F3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D2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Зарубежный фольклор, легенды, баллады, саги, песни. </w:t>
            </w:r>
            <w:proofErr w:type="spellStart"/>
            <w:r w:rsidR="008D25F3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Карелло</w:t>
            </w:r>
            <w:proofErr w:type="spellEnd"/>
            <w:r w:rsidR="008D25F3">
              <w:rPr>
                <w:rFonts w:ascii="Times New Roman" w:eastAsia="Times New Roman" w:hAnsi="Times New Roman" w:cs="Times New Roman"/>
                <w:sz w:val="24"/>
                <w:szCs w:val="24"/>
              </w:rPr>
              <w:t>-финский эпос «Калевала». Французский эпос</w:t>
            </w:r>
            <w:r w:rsidR="00802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64E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8027E6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Песнь о Роланде»</w:t>
            </w:r>
          </w:p>
        </w:tc>
        <w:tc>
          <w:tcPr>
            <w:tcW w:w="284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D04722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33D" w:rsidRPr="00692F4D" w:rsidTr="00432458">
        <w:trPr>
          <w:trHeight w:val="265"/>
        </w:trPr>
        <w:tc>
          <w:tcPr>
            <w:tcW w:w="242" w:type="pct"/>
          </w:tcPr>
          <w:p w:rsidR="0015633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64</w:t>
            </w:r>
          </w:p>
        </w:tc>
        <w:tc>
          <w:tcPr>
            <w:tcW w:w="3641" w:type="pct"/>
          </w:tcPr>
          <w:p w:rsidR="0015633D" w:rsidRDefault="0015633D" w:rsidP="008D25F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Р.Бернс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 «Честная б</w:t>
            </w:r>
            <w:r w:rsidR="008D2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едность». </w:t>
            </w:r>
            <w:r w:rsidR="008D25F3" w:rsidRP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Японские трехстишия</w:t>
            </w:r>
            <w:r w:rsidR="008D2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4" w:type="pct"/>
          </w:tcPr>
          <w:p w:rsidR="0015633D" w:rsidRDefault="008D25F3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15633D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8D25F3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15633D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722" w:rsidRPr="00692F4D" w:rsidTr="00432458">
        <w:trPr>
          <w:trHeight w:val="265"/>
        </w:trPr>
        <w:tc>
          <w:tcPr>
            <w:tcW w:w="242" w:type="pct"/>
          </w:tcPr>
          <w:p w:rsidR="00D04722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3641" w:type="pct"/>
          </w:tcPr>
          <w:p w:rsidR="00D04722" w:rsidRPr="008027E6" w:rsidRDefault="00D04722" w:rsidP="008D25F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Дж. Г.</w:t>
            </w:r>
            <w:r w:rsidR="008D25F3" w:rsidRP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Байрон - «Стихотворение «Ты кончил жизни путь, герой!»</w:t>
            </w:r>
            <w:r w:rsidRP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4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D04722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722" w:rsidRPr="00692F4D" w:rsidTr="00432458">
        <w:trPr>
          <w:trHeight w:val="265"/>
        </w:trPr>
        <w:tc>
          <w:tcPr>
            <w:tcW w:w="242" w:type="pct"/>
          </w:tcPr>
          <w:p w:rsidR="00D04722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3641" w:type="pct"/>
          </w:tcPr>
          <w:p w:rsidR="00D04722" w:rsidRPr="00692F4D" w:rsidRDefault="008D25F3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0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Зарубежная проза о детях и подростках.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4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" w:type="pct"/>
          </w:tcPr>
          <w:p w:rsidR="00D04722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D04722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722" w:rsidRPr="00692F4D" w:rsidTr="00432458">
        <w:trPr>
          <w:trHeight w:val="265"/>
        </w:trPr>
        <w:tc>
          <w:tcPr>
            <w:tcW w:w="242" w:type="pct"/>
          </w:tcPr>
          <w:p w:rsidR="00D04722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3641" w:type="pct"/>
          </w:tcPr>
          <w:p w:rsidR="00D04722" w:rsidRPr="00692F4D" w:rsidRDefault="008D25F3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Зарубежная </w:t>
            </w:r>
            <w:proofErr w:type="spellStart"/>
            <w:r w:rsidRP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новеллистика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spellEnd"/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 Генри «Дары волхвов». Преданность и жертвенность во имя любви.</w:t>
            </w:r>
          </w:p>
        </w:tc>
        <w:tc>
          <w:tcPr>
            <w:tcW w:w="284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D04722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722" w:rsidRPr="00692F4D" w:rsidTr="00432458">
        <w:trPr>
          <w:trHeight w:val="265"/>
        </w:trPr>
        <w:tc>
          <w:tcPr>
            <w:tcW w:w="242" w:type="pct"/>
          </w:tcPr>
          <w:p w:rsidR="00D04722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641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Р.Д. </w:t>
            </w:r>
            <w:proofErr w:type="spellStart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«Каникулы». Мечта о чудесной победе добра.</w:t>
            </w:r>
          </w:p>
        </w:tc>
        <w:tc>
          <w:tcPr>
            <w:tcW w:w="284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D04722" w:rsidRPr="00692F4D" w:rsidRDefault="00000E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722" w:rsidRPr="00692F4D" w:rsidTr="00432458">
        <w:trPr>
          <w:trHeight w:val="265"/>
        </w:trPr>
        <w:tc>
          <w:tcPr>
            <w:tcW w:w="242" w:type="pct"/>
          </w:tcPr>
          <w:p w:rsidR="00D04722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3641" w:type="pct"/>
          </w:tcPr>
          <w:p w:rsidR="00D04722" w:rsidRPr="008027E6" w:rsidRDefault="00D04722" w:rsidP="00D04722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2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5F3" w:rsidRPr="008027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Современная зарубежная проза У. </w:t>
            </w:r>
            <w:proofErr w:type="spellStart"/>
            <w:r w:rsidR="008D25F3" w:rsidRPr="008027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Старк</w:t>
            </w:r>
            <w:proofErr w:type="spellEnd"/>
            <w:r w:rsidR="008D25F3" w:rsidRPr="008027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«Черная скрипочка».</w:t>
            </w:r>
          </w:p>
        </w:tc>
        <w:tc>
          <w:tcPr>
            <w:tcW w:w="284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D04722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722" w:rsidRPr="00692F4D" w:rsidTr="00432458">
        <w:trPr>
          <w:trHeight w:val="265"/>
        </w:trPr>
        <w:tc>
          <w:tcPr>
            <w:tcW w:w="242" w:type="pct"/>
          </w:tcPr>
          <w:p w:rsidR="00D04722" w:rsidRPr="00692F4D" w:rsidRDefault="0015633D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641" w:type="pct"/>
          </w:tcPr>
          <w:p w:rsidR="00D04722" w:rsidRPr="00000E3D" w:rsidRDefault="00D04722" w:rsidP="00D04722">
            <w:pPr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E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Подведение итогов. Рекомендации на лето.</w:t>
            </w:r>
          </w:p>
        </w:tc>
        <w:tc>
          <w:tcPr>
            <w:tcW w:w="284" w:type="pct"/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</w:tcPr>
          <w:p w:rsidR="00D04722" w:rsidRPr="00692F4D" w:rsidRDefault="002B173B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D04722" w:rsidRPr="00692F4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D04722" w:rsidRPr="00692F4D" w:rsidRDefault="00D04722" w:rsidP="00D047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04722" w:rsidRDefault="00D04722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Default="00FB4199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Default="00FB4199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Default="00FB4199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Default="00FB4199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Default="00FB4199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Default="00FB4199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Default="00FB4199" w:rsidP="00FB4199">
      <w:pPr>
        <w:spacing w:after="0" w:line="240" w:lineRule="auto"/>
        <w:ind w:firstLine="284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FB4199" w:rsidRPr="00090776" w:rsidRDefault="00FB4199" w:rsidP="00FB4199">
      <w:pPr>
        <w:pStyle w:val="a4"/>
        <w:ind w:left="284"/>
        <w:jc w:val="both"/>
      </w:pPr>
    </w:p>
    <w:p w:rsidR="00090776" w:rsidRPr="00090776" w:rsidRDefault="00991FDB" w:rsidP="000907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>
            <wp:extent cx="7534275" cy="10677525"/>
            <wp:effectExtent l="0" t="0" r="9525" b="9525"/>
            <wp:docPr id="1" name="Рисунок 1" descr="C:\Users\kapri\AppData\Local\Temp\Rar$DIa7616.44316\КТП лит 7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pri\AppData\Local\Temp\Rar$DIa7616.44316\КТП лит 7 по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0776" w:rsidRPr="00090776" w:rsidSect="00090776">
      <w:pgSz w:w="16838" w:h="11906" w:orient="landscape"/>
      <w:pgMar w:top="709" w:right="284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323485"/>
    <w:multiLevelType w:val="hybridMultilevel"/>
    <w:tmpl w:val="0CF46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3768C"/>
    <w:multiLevelType w:val="singleLevel"/>
    <w:tmpl w:val="6FF2F4C8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hint="default"/>
      </w:rPr>
    </w:lvl>
  </w:abstractNum>
  <w:abstractNum w:abstractNumId="3">
    <w:nsid w:val="11D7243D"/>
    <w:multiLevelType w:val="hybridMultilevel"/>
    <w:tmpl w:val="D55A8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D33E4"/>
    <w:multiLevelType w:val="multilevel"/>
    <w:tmpl w:val="CB74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312B5C"/>
    <w:multiLevelType w:val="hybridMultilevel"/>
    <w:tmpl w:val="2332BEE8"/>
    <w:lvl w:ilvl="0" w:tplc="AB5A0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90501"/>
    <w:multiLevelType w:val="hybridMultilevel"/>
    <w:tmpl w:val="20F80D7C"/>
    <w:lvl w:ilvl="0" w:tplc="4AE0E7AA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6BE5CB0"/>
    <w:multiLevelType w:val="multilevel"/>
    <w:tmpl w:val="2A8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E77FC"/>
    <w:multiLevelType w:val="singleLevel"/>
    <w:tmpl w:val="BCE894F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hint="default"/>
      </w:rPr>
    </w:lvl>
  </w:abstractNum>
  <w:abstractNum w:abstractNumId="10">
    <w:nsid w:val="6DD42AF8"/>
    <w:multiLevelType w:val="hybridMultilevel"/>
    <w:tmpl w:val="5D840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DC"/>
    <w:rsid w:val="00000E3D"/>
    <w:rsid w:val="000064EA"/>
    <w:rsid w:val="000773E5"/>
    <w:rsid w:val="00090776"/>
    <w:rsid w:val="000E4F88"/>
    <w:rsid w:val="00101CC7"/>
    <w:rsid w:val="0015633D"/>
    <w:rsid w:val="001575B9"/>
    <w:rsid w:val="001D0F0A"/>
    <w:rsid w:val="001D77CD"/>
    <w:rsid w:val="00230315"/>
    <w:rsid w:val="002B173B"/>
    <w:rsid w:val="002C29CC"/>
    <w:rsid w:val="002E38C2"/>
    <w:rsid w:val="00391C76"/>
    <w:rsid w:val="003C3E2A"/>
    <w:rsid w:val="00432458"/>
    <w:rsid w:val="004549C6"/>
    <w:rsid w:val="00454EE2"/>
    <w:rsid w:val="00455FBF"/>
    <w:rsid w:val="005A699C"/>
    <w:rsid w:val="005B0B3C"/>
    <w:rsid w:val="005D03C0"/>
    <w:rsid w:val="00611140"/>
    <w:rsid w:val="00692F4D"/>
    <w:rsid w:val="00695D71"/>
    <w:rsid w:val="007862D2"/>
    <w:rsid w:val="007D4A21"/>
    <w:rsid w:val="008027E6"/>
    <w:rsid w:val="008339EF"/>
    <w:rsid w:val="00843543"/>
    <w:rsid w:val="008667B6"/>
    <w:rsid w:val="008C2D47"/>
    <w:rsid w:val="008D25F3"/>
    <w:rsid w:val="008F1382"/>
    <w:rsid w:val="00947D1C"/>
    <w:rsid w:val="0097057A"/>
    <w:rsid w:val="00972CBC"/>
    <w:rsid w:val="00991FDB"/>
    <w:rsid w:val="009940BC"/>
    <w:rsid w:val="00A42971"/>
    <w:rsid w:val="00AB0CA5"/>
    <w:rsid w:val="00AC1445"/>
    <w:rsid w:val="00AD316F"/>
    <w:rsid w:val="00B24889"/>
    <w:rsid w:val="00BF0B7B"/>
    <w:rsid w:val="00C67A5F"/>
    <w:rsid w:val="00CF76DC"/>
    <w:rsid w:val="00D04722"/>
    <w:rsid w:val="00D05418"/>
    <w:rsid w:val="00D21385"/>
    <w:rsid w:val="00D34084"/>
    <w:rsid w:val="00E806EF"/>
    <w:rsid w:val="00E94206"/>
    <w:rsid w:val="00F94678"/>
    <w:rsid w:val="00FA5A14"/>
    <w:rsid w:val="00FB4199"/>
    <w:rsid w:val="00FE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DC"/>
  </w:style>
  <w:style w:type="paragraph" w:styleId="1">
    <w:name w:val="heading 1"/>
    <w:basedOn w:val="a"/>
    <w:next w:val="a"/>
    <w:link w:val="10"/>
    <w:qFormat/>
    <w:rsid w:val="00090776"/>
    <w:pPr>
      <w:keepNext/>
      <w:widowControl w:val="0"/>
      <w:numPr>
        <w:numId w:val="11"/>
      </w:numPr>
      <w:suppressAutoHyphens/>
      <w:spacing w:after="0" w:line="240" w:lineRule="auto"/>
      <w:outlineLvl w:val="0"/>
    </w:pPr>
    <w:rPr>
      <w:rFonts w:ascii="Times New Roman" w:eastAsia="Arial Unicode MS" w:hAnsi="Times New Roman" w:cs="Tahoma"/>
      <w:kern w:val="2"/>
      <w:sz w:val="52"/>
      <w:szCs w:val="24"/>
      <w:lang w:eastAsia="hi-I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090776"/>
    <w:pPr>
      <w:keepNext/>
      <w:widowControl w:val="0"/>
      <w:numPr>
        <w:ilvl w:val="4"/>
        <w:numId w:val="11"/>
      </w:numPr>
      <w:suppressAutoHyphens/>
      <w:spacing w:after="0" w:line="240" w:lineRule="auto"/>
      <w:jc w:val="both"/>
      <w:outlineLvl w:val="4"/>
    </w:pPr>
    <w:rPr>
      <w:rFonts w:ascii="Times New Roman" w:eastAsia="Arial Unicode MS" w:hAnsi="Times New Roman" w:cs="Tahoma"/>
      <w:b/>
      <w:bCs/>
      <w:i/>
      <w:iCs/>
      <w:kern w:val="2"/>
      <w:sz w:val="32"/>
      <w:szCs w:val="24"/>
      <w:lang w:eastAsia="hi-IN" w:bidi="hi-IN"/>
    </w:rPr>
  </w:style>
  <w:style w:type="paragraph" w:styleId="6">
    <w:name w:val="heading 6"/>
    <w:basedOn w:val="a"/>
    <w:next w:val="a"/>
    <w:link w:val="60"/>
    <w:semiHidden/>
    <w:unhideWhenUsed/>
    <w:qFormat/>
    <w:rsid w:val="00090776"/>
    <w:pPr>
      <w:keepNext/>
      <w:widowControl w:val="0"/>
      <w:numPr>
        <w:ilvl w:val="5"/>
        <w:numId w:val="11"/>
      </w:numPr>
      <w:suppressAutoHyphens/>
      <w:spacing w:after="0" w:line="240" w:lineRule="auto"/>
      <w:outlineLvl w:val="5"/>
    </w:pPr>
    <w:rPr>
      <w:rFonts w:ascii="Times New Roman" w:eastAsia="SimSun" w:hAnsi="Times New Roman" w:cs="Tahoma"/>
      <w:b/>
      <w:bCs/>
      <w:kern w:val="2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F76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7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435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090776"/>
    <w:rPr>
      <w:rFonts w:ascii="Times New Roman" w:eastAsia="Arial Unicode MS" w:hAnsi="Times New Roman" w:cs="Tahoma"/>
      <w:kern w:val="2"/>
      <w:sz w:val="52"/>
      <w:szCs w:val="24"/>
      <w:lang w:eastAsia="hi-IN" w:bidi="hi-IN"/>
    </w:rPr>
  </w:style>
  <w:style w:type="character" w:customStyle="1" w:styleId="50">
    <w:name w:val="Заголовок 5 Знак"/>
    <w:basedOn w:val="a0"/>
    <w:link w:val="5"/>
    <w:semiHidden/>
    <w:rsid w:val="00090776"/>
    <w:rPr>
      <w:rFonts w:ascii="Times New Roman" w:eastAsia="Arial Unicode MS" w:hAnsi="Times New Roman" w:cs="Tahoma"/>
      <w:b/>
      <w:bCs/>
      <w:i/>
      <w:iCs/>
      <w:kern w:val="2"/>
      <w:sz w:val="32"/>
      <w:szCs w:val="24"/>
      <w:lang w:eastAsia="hi-IN" w:bidi="hi-IN"/>
    </w:rPr>
  </w:style>
  <w:style w:type="character" w:customStyle="1" w:styleId="60">
    <w:name w:val="Заголовок 6 Знак"/>
    <w:basedOn w:val="a0"/>
    <w:link w:val="6"/>
    <w:semiHidden/>
    <w:rsid w:val="00090776"/>
    <w:rPr>
      <w:rFonts w:ascii="Times New Roman" w:eastAsia="SimSun" w:hAnsi="Times New Roman" w:cs="Tahoma"/>
      <w:b/>
      <w:bCs/>
      <w:kern w:val="2"/>
      <w:sz w:val="28"/>
      <w:szCs w:val="24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090776"/>
  </w:style>
  <w:style w:type="paragraph" w:customStyle="1" w:styleId="12">
    <w:name w:val="Без интервала1"/>
    <w:rsid w:val="0009077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semiHidden/>
    <w:rsid w:val="00090776"/>
    <w:pPr>
      <w:widowControl w:val="0"/>
      <w:shd w:val="clear" w:color="auto" w:fill="FFFFFF"/>
      <w:tabs>
        <w:tab w:val="left" w:pos="710"/>
      </w:tabs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90776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paragraph" w:styleId="a7">
    <w:name w:val="Normal (Web)"/>
    <w:basedOn w:val="a"/>
    <w:rsid w:val="0009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090776"/>
    <w:rPr>
      <w:b/>
      <w:bCs/>
    </w:rPr>
  </w:style>
  <w:style w:type="paragraph" w:styleId="a9">
    <w:name w:val="footer"/>
    <w:basedOn w:val="a"/>
    <w:link w:val="aa"/>
    <w:unhideWhenUsed/>
    <w:rsid w:val="0009077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090776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rsid w:val="0009077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rsid w:val="00090776"/>
    <w:rPr>
      <w:rFonts w:ascii="Calibri" w:eastAsia="Times New Roman" w:hAnsi="Calibri" w:cs="Times New Roman"/>
    </w:rPr>
  </w:style>
  <w:style w:type="character" w:styleId="ad">
    <w:name w:val="Emphasis"/>
    <w:basedOn w:val="a0"/>
    <w:uiPriority w:val="20"/>
    <w:qFormat/>
    <w:rsid w:val="00090776"/>
    <w:rPr>
      <w:i/>
      <w:iCs/>
    </w:rPr>
  </w:style>
  <w:style w:type="paragraph" w:styleId="ae">
    <w:name w:val="No Spacing"/>
    <w:uiPriority w:val="1"/>
    <w:qFormat/>
    <w:rsid w:val="005B0B3C"/>
    <w:pPr>
      <w:spacing w:after="0" w:line="240" w:lineRule="auto"/>
    </w:pPr>
  </w:style>
  <w:style w:type="table" w:styleId="af">
    <w:name w:val="Table Grid"/>
    <w:basedOn w:val="a1"/>
    <w:uiPriority w:val="59"/>
    <w:rsid w:val="005B0B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1D0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0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DC"/>
  </w:style>
  <w:style w:type="paragraph" w:styleId="1">
    <w:name w:val="heading 1"/>
    <w:basedOn w:val="a"/>
    <w:next w:val="a"/>
    <w:link w:val="10"/>
    <w:qFormat/>
    <w:rsid w:val="00090776"/>
    <w:pPr>
      <w:keepNext/>
      <w:widowControl w:val="0"/>
      <w:numPr>
        <w:numId w:val="11"/>
      </w:numPr>
      <w:suppressAutoHyphens/>
      <w:spacing w:after="0" w:line="240" w:lineRule="auto"/>
      <w:outlineLvl w:val="0"/>
    </w:pPr>
    <w:rPr>
      <w:rFonts w:ascii="Times New Roman" w:eastAsia="Arial Unicode MS" w:hAnsi="Times New Roman" w:cs="Tahoma"/>
      <w:kern w:val="2"/>
      <w:sz w:val="52"/>
      <w:szCs w:val="24"/>
      <w:lang w:eastAsia="hi-I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090776"/>
    <w:pPr>
      <w:keepNext/>
      <w:widowControl w:val="0"/>
      <w:numPr>
        <w:ilvl w:val="4"/>
        <w:numId w:val="11"/>
      </w:numPr>
      <w:suppressAutoHyphens/>
      <w:spacing w:after="0" w:line="240" w:lineRule="auto"/>
      <w:jc w:val="both"/>
      <w:outlineLvl w:val="4"/>
    </w:pPr>
    <w:rPr>
      <w:rFonts w:ascii="Times New Roman" w:eastAsia="Arial Unicode MS" w:hAnsi="Times New Roman" w:cs="Tahoma"/>
      <w:b/>
      <w:bCs/>
      <w:i/>
      <w:iCs/>
      <w:kern w:val="2"/>
      <w:sz w:val="32"/>
      <w:szCs w:val="24"/>
      <w:lang w:eastAsia="hi-IN" w:bidi="hi-IN"/>
    </w:rPr>
  </w:style>
  <w:style w:type="paragraph" w:styleId="6">
    <w:name w:val="heading 6"/>
    <w:basedOn w:val="a"/>
    <w:next w:val="a"/>
    <w:link w:val="60"/>
    <w:semiHidden/>
    <w:unhideWhenUsed/>
    <w:qFormat/>
    <w:rsid w:val="00090776"/>
    <w:pPr>
      <w:keepNext/>
      <w:widowControl w:val="0"/>
      <w:numPr>
        <w:ilvl w:val="5"/>
        <w:numId w:val="11"/>
      </w:numPr>
      <w:suppressAutoHyphens/>
      <w:spacing w:after="0" w:line="240" w:lineRule="auto"/>
      <w:outlineLvl w:val="5"/>
    </w:pPr>
    <w:rPr>
      <w:rFonts w:ascii="Times New Roman" w:eastAsia="SimSun" w:hAnsi="Times New Roman" w:cs="Tahoma"/>
      <w:b/>
      <w:bCs/>
      <w:kern w:val="2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F76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7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435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090776"/>
    <w:rPr>
      <w:rFonts w:ascii="Times New Roman" w:eastAsia="Arial Unicode MS" w:hAnsi="Times New Roman" w:cs="Tahoma"/>
      <w:kern w:val="2"/>
      <w:sz w:val="52"/>
      <w:szCs w:val="24"/>
      <w:lang w:eastAsia="hi-IN" w:bidi="hi-IN"/>
    </w:rPr>
  </w:style>
  <w:style w:type="character" w:customStyle="1" w:styleId="50">
    <w:name w:val="Заголовок 5 Знак"/>
    <w:basedOn w:val="a0"/>
    <w:link w:val="5"/>
    <w:semiHidden/>
    <w:rsid w:val="00090776"/>
    <w:rPr>
      <w:rFonts w:ascii="Times New Roman" w:eastAsia="Arial Unicode MS" w:hAnsi="Times New Roman" w:cs="Tahoma"/>
      <w:b/>
      <w:bCs/>
      <w:i/>
      <w:iCs/>
      <w:kern w:val="2"/>
      <w:sz w:val="32"/>
      <w:szCs w:val="24"/>
      <w:lang w:eastAsia="hi-IN" w:bidi="hi-IN"/>
    </w:rPr>
  </w:style>
  <w:style w:type="character" w:customStyle="1" w:styleId="60">
    <w:name w:val="Заголовок 6 Знак"/>
    <w:basedOn w:val="a0"/>
    <w:link w:val="6"/>
    <w:semiHidden/>
    <w:rsid w:val="00090776"/>
    <w:rPr>
      <w:rFonts w:ascii="Times New Roman" w:eastAsia="SimSun" w:hAnsi="Times New Roman" w:cs="Tahoma"/>
      <w:b/>
      <w:bCs/>
      <w:kern w:val="2"/>
      <w:sz w:val="28"/>
      <w:szCs w:val="24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090776"/>
  </w:style>
  <w:style w:type="paragraph" w:customStyle="1" w:styleId="12">
    <w:name w:val="Без интервала1"/>
    <w:rsid w:val="0009077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semiHidden/>
    <w:rsid w:val="00090776"/>
    <w:pPr>
      <w:widowControl w:val="0"/>
      <w:shd w:val="clear" w:color="auto" w:fill="FFFFFF"/>
      <w:tabs>
        <w:tab w:val="left" w:pos="710"/>
      </w:tabs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90776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paragraph" w:styleId="a7">
    <w:name w:val="Normal (Web)"/>
    <w:basedOn w:val="a"/>
    <w:rsid w:val="0009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090776"/>
    <w:rPr>
      <w:b/>
      <w:bCs/>
    </w:rPr>
  </w:style>
  <w:style w:type="paragraph" w:styleId="a9">
    <w:name w:val="footer"/>
    <w:basedOn w:val="a"/>
    <w:link w:val="aa"/>
    <w:unhideWhenUsed/>
    <w:rsid w:val="0009077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090776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rsid w:val="0009077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rsid w:val="00090776"/>
    <w:rPr>
      <w:rFonts w:ascii="Calibri" w:eastAsia="Times New Roman" w:hAnsi="Calibri" w:cs="Times New Roman"/>
    </w:rPr>
  </w:style>
  <w:style w:type="character" w:styleId="ad">
    <w:name w:val="Emphasis"/>
    <w:basedOn w:val="a0"/>
    <w:uiPriority w:val="20"/>
    <w:qFormat/>
    <w:rsid w:val="00090776"/>
    <w:rPr>
      <w:i/>
      <w:iCs/>
    </w:rPr>
  </w:style>
  <w:style w:type="paragraph" w:styleId="ae">
    <w:name w:val="No Spacing"/>
    <w:uiPriority w:val="1"/>
    <w:qFormat/>
    <w:rsid w:val="005B0B3C"/>
    <w:pPr>
      <w:spacing w:after="0" w:line="240" w:lineRule="auto"/>
    </w:pPr>
  </w:style>
  <w:style w:type="table" w:styleId="af">
    <w:name w:val="Table Grid"/>
    <w:basedOn w:val="a1"/>
    <w:uiPriority w:val="59"/>
    <w:rsid w:val="005B0B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1D0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0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kaprizylia87@outlook.com</cp:lastModifiedBy>
  <cp:revision>10</cp:revision>
  <cp:lastPrinted>2019-10-26T06:35:00Z</cp:lastPrinted>
  <dcterms:created xsi:type="dcterms:W3CDTF">2019-09-30T03:28:00Z</dcterms:created>
  <dcterms:modified xsi:type="dcterms:W3CDTF">2020-11-02T07:55:00Z</dcterms:modified>
</cp:coreProperties>
</file>